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3BE74" w14:textId="4D788D8E" w:rsidR="004D5236" w:rsidRPr="00DC0C46" w:rsidRDefault="00CD2F1C">
      <w:pPr>
        <w:pStyle w:val="Tytu"/>
        <w:jc w:val="center"/>
        <w:rPr>
          <w:rFonts w:cstheme="majorHAnsi"/>
          <w:b/>
          <w:bCs/>
          <w:sz w:val="32"/>
          <w:szCs w:val="32"/>
        </w:rPr>
      </w:pPr>
      <w:r w:rsidRPr="00DC0C46">
        <w:rPr>
          <w:rFonts w:cstheme="majorHAnsi"/>
          <w:b/>
          <w:bCs/>
          <w:sz w:val="32"/>
          <w:szCs w:val="32"/>
        </w:rPr>
        <w:t>XXVII</w:t>
      </w:r>
      <w:r w:rsidR="00DC0C46" w:rsidRPr="00DC0C46">
        <w:rPr>
          <w:rFonts w:cstheme="majorHAnsi"/>
          <w:b/>
          <w:bCs/>
          <w:sz w:val="32"/>
          <w:szCs w:val="32"/>
        </w:rPr>
        <w:t>I</w:t>
      </w:r>
      <w:r w:rsidRPr="00DC0C46">
        <w:rPr>
          <w:rFonts w:cstheme="majorHAnsi"/>
          <w:b/>
          <w:bCs/>
          <w:sz w:val="32"/>
          <w:szCs w:val="32"/>
        </w:rPr>
        <w:t xml:space="preserve"> FESTIWAL PIEŚNI I PIOSENKI PATRIOTYCZNEJ</w:t>
      </w:r>
    </w:p>
    <w:p w14:paraId="3F7E6246" w14:textId="77777777" w:rsidR="004D5236" w:rsidRPr="00DC0C46" w:rsidRDefault="00CD2F1C">
      <w:pPr>
        <w:jc w:val="center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b/>
          <w:sz w:val="24"/>
          <w:szCs w:val="24"/>
        </w:rPr>
        <w:t>REGULAMIN</w:t>
      </w:r>
    </w:p>
    <w:p w14:paraId="6E8CF443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I ORGANIZATOR</w:t>
      </w:r>
    </w:p>
    <w:p w14:paraId="3083B091" w14:textId="77777777" w:rsidR="004D5236" w:rsidRPr="00DC0C46" w:rsidRDefault="00CD2F1C">
      <w:pPr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Gminne Centrum Kultury i Sportu w Żarowie</w:t>
      </w:r>
      <w:r w:rsidRPr="00DC0C46">
        <w:rPr>
          <w:rFonts w:asciiTheme="majorHAnsi" w:hAnsiTheme="majorHAnsi" w:cstheme="majorHAnsi"/>
          <w:sz w:val="24"/>
          <w:szCs w:val="24"/>
        </w:rPr>
        <w:br/>
        <w:t>ul. Piastowska 10a, 58-130 Żarów</w:t>
      </w:r>
    </w:p>
    <w:p w14:paraId="471978D3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II TERMIN I MIEJSCE</w:t>
      </w:r>
    </w:p>
    <w:p w14:paraId="373D21CD" w14:textId="28839475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– 10 listopada 2026 r. (wtorek), godz. 14.00 – przesłuchania konkursowe w kategorii I: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soliści</w:t>
      </w:r>
      <w:proofErr w:type="spellEnd"/>
      <w:r w:rsidR="0073646B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2967A60" w14:textId="6FF2F659" w:rsidR="00245048" w:rsidRDefault="00CD2F1C" w:rsidP="00245048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– 11 listopada 2026 r. (środa), godz. 15.00 –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przesłuchania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konkursowe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w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kategorii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III: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senioralne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zespoły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śpiewacze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chóry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miejskie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kapele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zespoły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ludowe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chóry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uniwersytetów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trzeciego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wieku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>.</w:t>
      </w:r>
    </w:p>
    <w:p w14:paraId="0F7F128D" w14:textId="678B972D" w:rsidR="004D5236" w:rsidRPr="00DC0C46" w:rsidRDefault="00CD2F1C" w:rsidP="00245048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– 11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listopada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2026 r. (środa), godz. 16.30 –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przesłuchania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konkursowe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w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kategorii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II: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zespoły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wokalne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od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kwartetu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do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oktetu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włącznie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chóry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45048" w:rsidRPr="00DC0C46">
        <w:rPr>
          <w:rFonts w:asciiTheme="majorHAnsi" w:hAnsiTheme="majorHAnsi" w:cstheme="majorHAnsi"/>
          <w:sz w:val="24"/>
          <w:szCs w:val="24"/>
        </w:rPr>
        <w:t>szkolne</w:t>
      </w:r>
      <w:proofErr w:type="spellEnd"/>
      <w:r w:rsidR="00245048" w:rsidRPr="00DC0C46">
        <w:rPr>
          <w:rFonts w:asciiTheme="majorHAnsi" w:hAnsiTheme="majorHAnsi" w:cstheme="majorHAnsi"/>
          <w:sz w:val="24"/>
          <w:szCs w:val="24"/>
        </w:rPr>
        <w:t>.</w:t>
      </w:r>
    </w:p>
    <w:p w14:paraId="18F75CE7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11 listopada 2026 r. (środa), po zakończeniu przesłuchań, około godz. 18.30 – wręczenie nagród i koncert laureatów.</w:t>
      </w:r>
    </w:p>
    <w:p w14:paraId="64B3CDCD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Festiwal odbędzie się w Gminnym Centrum Kultury i Sportu w Żarowie przy ul. Piastowskiej 10a. Przesłuchania solistów odbędą się w sali kameralnej, natomiast przesłuchania w kategoriach II i III oraz koncert laureatów – w hali widowiskowo-sportowej.</w:t>
      </w:r>
    </w:p>
    <w:p w14:paraId="60EB210A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III CELE</w:t>
      </w:r>
    </w:p>
    <w:p w14:paraId="375F683B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1. Popularyzacja twórczości muzyczno-literackiej o tematyce patriotycznej.</w:t>
      </w:r>
    </w:p>
    <w:p w14:paraId="622E72FA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2. Aktywizacja szkół w zakresie kształtowania postaw patriotyczno-obywatelskich wśród młodzieży poprzez uczestnictwo w konkursie.</w:t>
      </w:r>
    </w:p>
    <w:p w14:paraId="2AFDCEF7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3. Integracja różnych środowisk i pokoleń wokół tematu „Ojczyzna”.</w:t>
      </w:r>
    </w:p>
    <w:p w14:paraId="65F9B404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4. Poszukiwanie właściwych form wyrazu artystycznego i estetycznego oraz form wykonawczych pieśni narodowych i piosenek o treści patriotycznej.</w:t>
      </w:r>
    </w:p>
    <w:p w14:paraId="377BF8F0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5. Edukacja historyczna, poszukiwanie dawnych, zapomnianych pieśni, utrwalanie najczęściej wykonywanych utworów oraz popularyzacja nowych i najnowszych pieśni i piosenek o treści patriotycznej.</w:t>
      </w:r>
    </w:p>
    <w:p w14:paraId="5577AEAB" w14:textId="0D20652C" w:rsidR="004D5236" w:rsidRPr="00DC0C46" w:rsidRDefault="00CD2F1C" w:rsidP="00DC0C46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DC0C46">
        <w:rPr>
          <w:rFonts w:asciiTheme="majorHAnsi" w:hAnsiTheme="majorHAnsi" w:cstheme="majorHAnsi"/>
          <w:b/>
          <w:bCs/>
          <w:sz w:val="24"/>
          <w:szCs w:val="24"/>
        </w:rPr>
        <w:t>IV ZASADY UCZESTNICTWA</w:t>
      </w:r>
    </w:p>
    <w:p w14:paraId="6B74B31B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1. Festiwal jest podzielony na następujące kategorie i grupy:</w:t>
      </w:r>
    </w:p>
    <w:p w14:paraId="7707FC9B" w14:textId="4492EB08" w:rsidR="004D5236" w:rsidRDefault="00CD2F1C">
      <w:pPr>
        <w:ind w:left="288" w:hanging="288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Kategoria I – soliści:</w:t>
      </w:r>
      <w:r w:rsidRPr="00DC0C46">
        <w:rPr>
          <w:rFonts w:asciiTheme="majorHAnsi" w:hAnsiTheme="majorHAnsi" w:cstheme="majorHAnsi"/>
          <w:sz w:val="24"/>
          <w:szCs w:val="24"/>
        </w:rPr>
        <w:br/>
        <w:t xml:space="preserve">a) w wieku od 8 do </w:t>
      </w:r>
      <w:r w:rsidR="0073646B">
        <w:rPr>
          <w:rFonts w:asciiTheme="majorHAnsi" w:hAnsiTheme="majorHAnsi" w:cstheme="majorHAnsi"/>
          <w:sz w:val="24"/>
          <w:szCs w:val="24"/>
        </w:rPr>
        <w:t xml:space="preserve">20 </w:t>
      </w:r>
      <w:proofErr w:type="spellStart"/>
      <w:r w:rsidR="0073646B">
        <w:rPr>
          <w:rFonts w:asciiTheme="majorHAnsi" w:hAnsiTheme="majorHAnsi" w:cstheme="majorHAnsi"/>
          <w:sz w:val="24"/>
          <w:szCs w:val="24"/>
        </w:rPr>
        <w:t>lat</w:t>
      </w:r>
      <w:proofErr w:type="spellEnd"/>
    </w:p>
    <w:p w14:paraId="0872B26F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–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Kategoria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II – zespoły wokalne od kwartetu do oktetu włącznie oraz chóry szkolne.</w:t>
      </w:r>
    </w:p>
    <w:p w14:paraId="333403FF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Kategoria III – senioralne zespoły śpiewacze, chóry miejskie, kapele, zespoły ludowe oraz chóry uniwersytetów trzeciego wieku.</w:t>
      </w:r>
    </w:p>
    <w:p w14:paraId="6D8A25E6" w14:textId="7859ACC9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2. Organizator zastrzega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sobie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prawo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do </w:t>
      </w:r>
      <w:proofErr w:type="spellStart"/>
      <w:r w:rsidR="00207AAF">
        <w:rPr>
          <w:rFonts w:asciiTheme="majorHAnsi" w:hAnsiTheme="majorHAnsi" w:cstheme="majorHAnsi"/>
          <w:sz w:val="24"/>
          <w:szCs w:val="24"/>
        </w:rPr>
        <w:t>dzielenia</w:t>
      </w:r>
      <w:proofErr w:type="spellEnd"/>
      <w:r w:rsidR="00207AAF">
        <w:rPr>
          <w:rFonts w:asciiTheme="majorHAnsi" w:hAnsiTheme="majorHAnsi" w:cstheme="majorHAnsi"/>
          <w:sz w:val="24"/>
          <w:szCs w:val="24"/>
        </w:rPr>
        <w:t xml:space="preserve"> I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łączenia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kategorii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w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przypadku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małej</w:t>
      </w:r>
      <w:proofErr w:type="spellEnd"/>
      <w:r w:rsidR="00207AAF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07AAF">
        <w:rPr>
          <w:rFonts w:asciiTheme="majorHAnsi" w:hAnsiTheme="majorHAnsi" w:cstheme="majorHAnsi"/>
          <w:sz w:val="24"/>
          <w:szCs w:val="24"/>
        </w:rPr>
        <w:t>lub</w:t>
      </w:r>
      <w:proofErr w:type="spellEnd"/>
      <w:r w:rsidR="00207AAF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207AAF">
        <w:rPr>
          <w:rFonts w:asciiTheme="majorHAnsi" w:hAnsiTheme="majorHAnsi" w:cstheme="majorHAnsi"/>
          <w:sz w:val="24"/>
          <w:szCs w:val="24"/>
        </w:rPr>
        <w:t>dużej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liczby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uczestników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>.</w:t>
      </w:r>
    </w:p>
    <w:p w14:paraId="67DCE7B5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lastRenderedPageBreak/>
        <w:t>3. Każdy uczestnik przygotowuje dwa utwory w języku polskim o treści patriotycznej.</w:t>
      </w:r>
    </w:p>
    <w:p w14:paraId="20B1EE09" w14:textId="2BC0721E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4. Organizator dodatkowo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premiuje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wykonania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polskich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utworów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z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lat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80.</w:t>
      </w:r>
      <w:r w:rsidR="00DC0C46">
        <w:rPr>
          <w:rFonts w:asciiTheme="majorHAnsi" w:hAnsiTheme="majorHAnsi" w:cstheme="majorHAnsi"/>
          <w:sz w:val="24"/>
          <w:szCs w:val="24"/>
        </w:rPr>
        <w:t xml:space="preserve">, </w:t>
      </w:r>
      <w:r w:rsidRPr="00DC0C46">
        <w:rPr>
          <w:rFonts w:asciiTheme="majorHAnsi" w:hAnsiTheme="majorHAnsi" w:cstheme="majorHAnsi"/>
          <w:sz w:val="24"/>
          <w:szCs w:val="24"/>
        </w:rPr>
        <w:t xml:space="preserve">90. XX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wieku</w:t>
      </w:r>
      <w:proofErr w:type="spellEnd"/>
      <w:r w:rsid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DC0C46">
        <w:rPr>
          <w:rFonts w:asciiTheme="majorHAnsi" w:hAnsiTheme="majorHAnsi" w:cstheme="majorHAnsi"/>
          <w:sz w:val="24"/>
          <w:szCs w:val="24"/>
        </w:rPr>
        <w:t>oraz</w:t>
      </w:r>
      <w:proofErr w:type="spellEnd"/>
      <w:r w:rsidR="00DC0C46">
        <w:rPr>
          <w:rFonts w:asciiTheme="majorHAnsi" w:hAnsiTheme="majorHAnsi" w:cstheme="majorHAnsi"/>
          <w:sz w:val="24"/>
          <w:szCs w:val="24"/>
        </w:rPr>
        <w:t xml:space="preserve"> z </w:t>
      </w:r>
      <w:proofErr w:type="spellStart"/>
      <w:r w:rsidR="00DC0C46">
        <w:rPr>
          <w:rFonts w:asciiTheme="majorHAnsi" w:hAnsiTheme="majorHAnsi" w:cstheme="majorHAnsi"/>
          <w:sz w:val="24"/>
          <w:szCs w:val="24"/>
        </w:rPr>
        <w:t>pierwszej</w:t>
      </w:r>
      <w:proofErr w:type="spellEnd"/>
      <w:r w:rsid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DC0C46">
        <w:rPr>
          <w:rFonts w:asciiTheme="majorHAnsi" w:hAnsiTheme="majorHAnsi" w:cstheme="majorHAnsi"/>
          <w:sz w:val="24"/>
          <w:szCs w:val="24"/>
        </w:rPr>
        <w:t>dekady</w:t>
      </w:r>
      <w:proofErr w:type="spellEnd"/>
      <w:r w:rsidR="00DC0C46">
        <w:rPr>
          <w:rFonts w:asciiTheme="majorHAnsi" w:hAnsiTheme="majorHAnsi" w:cstheme="majorHAnsi"/>
          <w:sz w:val="24"/>
          <w:szCs w:val="24"/>
        </w:rPr>
        <w:t xml:space="preserve"> XXI </w:t>
      </w:r>
      <w:proofErr w:type="spellStart"/>
      <w:r w:rsidR="00DC0C46">
        <w:rPr>
          <w:rFonts w:asciiTheme="majorHAnsi" w:hAnsiTheme="majorHAnsi" w:cstheme="majorHAnsi"/>
          <w:sz w:val="24"/>
          <w:szCs w:val="24"/>
        </w:rPr>
        <w:t>wieku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zwłaszcza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niosących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przesłanie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wolnościowe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lub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obywatelskie bądź odnoszących się do przemian społeczno-politycznych tego okresu.</w:t>
      </w:r>
    </w:p>
    <w:p w14:paraId="65059C98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5. Podczas występu wykonawca może korzystać z własnego akompaniamentu lub podkładów muzycznych (półplayback w formacie MP3) albo śpiewać a cappella.</w:t>
      </w:r>
    </w:p>
    <w:p w14:paraId="23555E71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6. Nie dopuszcza się korzystania z pełnego playbacku.</w:t>
      </w:r>
    </w:p>
    <w:p w14:paraId="1D14EC1F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7. Łączny czas wykonania utworów nie może przekroczyć 7 minut.</w:t>
      </w:r>
    </w:p>
    <w:p w14:paraId="46B31749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8. Wykonawcy powinni zgłosić się do organizatora co najmniej 30 minut przed rozpoczęciem swojego występu.</w:t>
      </w:r>
    </w:p>
    <w:p w14:paraId="5F9123EF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V WARUNKI UCZESTNICTWA</w:t>
      </w:r>
    </w:p>
    <w:p w14:paraId="5E1C6E8D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Do 5 listopada 2026 r. należy dostarczyć osobiście lub przesłać na adres organizatora:</w:t>
      </w:r>
    </w:p>
    <w:p w14:paraId="03C9F231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czytelnie wypełnioną i podpisaną kartę uczestnictwa;</w:t>
      </w:r>
    </w:p>
    <w:p w14:paraId="755CE28B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akompaniament w formacie MP3;</w:t>
      </w:r>
    </w:p>
    <w:p w14:paraId="076BD6CD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podpisane zgody na upublicznienie wyników konkursu oraz wizerunku (RODO).</w:t>
      </w:r>
    </w:p>
    <w:p w14:paraId="4F1C23F4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W przypadku utworów mało znanych, autorskich lub niepublikowanych do karty zgłoszenia należy dołączyć czytelne wydruki tekstów wykonywanych utworów.</w:t>
      </w:r>
    </w:p>
    <w:p w14:paraId="059C2B4D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Kolejność prezentacji zostanie opublikowana 6 listopada 2026 r. na stronie www.centrum.zarow.pl.</w:t>
      </w:r>
    </w:p>
    <w:p w14:paraId="5335CC6A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VI KRYTERIA OCENY</w:t>
      </w:r>
    </w:p>
    <w:p w14:paraId="51EFD520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dobór repertuaru;</w:t>
      </w:r>
    </w:p>
    <w:p w14:paraId="78D00590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interpretacja utworu;</w:t>
      </w:r>
    </w:p>
    <w:p w14:paraId="5F725674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poziom wykonawczy;</w:t>
      </w:r>
    </w:p>
    <w:p w14:paraId="77D1513B" w14:textId="63DF3F15" w:rsidR="004D5236" w:rsidRPr="00DC0C46" w:rsidRDefault="00CD2F1C" w:rsidP="00DC0C46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–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ogólne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wrażenie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DC0C46">
        <w:rPr>
          <w:rFonts w:asciiTheme="majorHAnsi" w:hAnsiTheme="majorHAnsi" w:cstheme="majorHAnsi"/>
          <w:sz w:val="24"/>
          <w:szCs w:val="24"/>
        </w:rPr>
        <w:t>artystyczne</w:t>
      </w:r>
      <w:proofErr w:type="spellEnd"/>
      <w:r w:rsidRPr="00DC0C46">
        <w:rPr>
          <w:rFonts w:asciiTheme="majorHAnsi" w:hAnsiTheme="majorHAnsi" w:cstheme="majorHAnsi"/>
          <w:sz w:val="24"/>
          <w:szCs w:val="24"/>
        </w:rPr>
        <w:t>.</w:t>
      </w:r>
    </w:p>
    <w:p w14:paraId="34263234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VII JURY</w:t>
      </w:r>
    </w:p>
    <w:p w14:paraId="3860D2C7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1. Jury zostanie powołane przez organizatora.</w:t>
      </w:r>
    </w:p>
    <w:p w14:paraId="7582E69E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2. Decyzje jury są ostateczne.</w:t>
      </w:r>
    </w:p>
    <w:p w14:paraId="39D642CB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VIII NAGRODY</w:t>
      </w:r>
    </w:p>
    <w:p w14:paraId="6BCD4846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Jury może przyznać:</w:t>
      </w:r>
    </w:p>
    <w:p w14:paraId="3D5AA02A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nagrodę pieniężną Grand Prix Festiwalu w wysokości 1000 zł;</w:t>
      </w:r>
    </w:p>
    <w:p w14:paraId="58BF331D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– nagrody pieniężne i rzeczowe oraz wyróżnienia.</w:t>
      </w:r>
    </w:p>
    <w:p w14:paraId="3A18C0CB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Dodatkowo mogą zostać przyznane nagrody ufundowane przez sponsorów.</w:t>
      </w:r>
    </w:p>
    <w:p w14:paraId="62A8FCBE" w14:textId="77777777" w:rsidR="004D5236" w:rsidRPr="00DC0C46" w:rsidRDefault="00CD2F1C">
      <w:pPr>
        <w:pStyle w:val="Nagwek1"/>
        <w:rPr>
          <w:rFonts w:cstheme="majorHAnsi"/>
          <w:szCs w:val="24"/>
        </w:rPr>
      </w:pPr>
      <w:r w:rsidRPr="00DC0C46">
        <w:rPr>
          <w:rFonts w:cstheme="majorHAnsi"/>
          <w:szCs w:val="24"/>
        </w:rPr>
        <w:t>IX INFORMACJE DODATKOWE I POSTANOWIENIA KOŃCOWE</w:t>
      </w:r>
    </w:p>
    <w:p w14:paraId="07F4EC6E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1. Uczestnicy konkursu oraz ich opiekunowie pokrywają we własnym zakresie koszty podróży.</w:t>
      </w:r>
    </w:p>
    <w:p w14:paraId="5A1EDE8C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lastRenderedPageBreak/>
        <w:t>2. Organizator zapewnia nagłośnienie, w tym mikrofony oraz możliwość podłączenia instrumentów do wejść liniowych. Wykonawcy zapewniają we własnym zakresie instrumenty muzyczne oraz niezbędne okablowanie.</w:t>
      </w:r>
    </w:p>
    <w:p w14:paraId="6D4C8F9A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3. Chóry i zespoły śpiewacze wykonujące utwory a cappella mogą występować bez nagłośnienia.</w:t>
      </w:r>
    </w:p>
    <w:p w14:paraId="2D2DF29E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4. Organizator zastrzega sobie prawo do wykorzystania festiwalowych nagrań audio i wideo, wizerunków wykonawców i opiekunów oraz ich imion i nazwisk w radiu, telewizji, internecie i prasie.</w:t>
      </w:r>
    </w:p>
    <w:p w14:paraId="56C171FC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5. Kolejność prezentacji ustala organizator.</w:t>
      </w:r>
    </w:p>
    <w:p w14:paraId="563EC18A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6. Organizator zapewnia uczestnikom konkursu wodę mineralną oraz dostęp do kawiarenki znajdującej się na terenie obiektu.</w:t>
      </w:r>
    </w:p>
    <w:p w14:paraId="4093A1AD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7. Przyznane nagrody zostaną wręczone laureatom podczas koncertu laureatów. Nagrody należy odebrać osobiście – nieodebrane nagrody nie będą wysyłane. Warunkiem odbioru nagrody Grand Prix jest udział laureata w koncercie laureatów.</w:t>
      </w:r>
    </w:p>
    <w:p w14:paraId="7AAE3BD1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8. Zgłoszenie uczestnictwa w konkursie jest równoznaczne z przyjęciem warunków niniejszego regulaminu.</w:t>
      </w:r>
    </w:p>
    <w:p w14:paraId="0939B631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9. Sprawy nieujęte w regulaminie oraz kwestie sporne rozstrzyga ostatecznie organizator.</w:t>
      </w:r>
    </w:p>
    <w:p w14:paraId="060F339F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10. Organizator zastrzega sobie prawo do wprowadzania zmian w regulaminie.</w:t>
      </w:r>
    </w:p>
    <w:p w14:paraId="103C089F" w14:textId="77777777" w:rsidR="004D5236" w:rsidRPr="00DC0C46" w:rsidRDefault="00CD2F1C">
      <w:pPr>
        <w:ind w:left="288" w:hanging="288"/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11. Osobą odpowiedzialną za kontakt jest Zbigniew Furtak, tel. 74 858 07 53 lub 787 824 071, e-mail: zfurtak@centrum.zarow.pl.</w:t>
      </w:r>
    </w:p>
    <w:p w14:paraId="6D60BDF7" w14:textId="0CA8065D" w:rsidR="004D5236" w:rsidRPr="00DC0C46" w:rsidRDefault="00CD2F1C" w:rsidP="00DC0C46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DC0C46">
        <w:rPr>
          <w:rFonts w:asciiTheme="majorHAnsi" w:hAnsiTheme="majorHAnsi" w:cstheme="majorHAnsi"/>
          <w:b/>
          <w:bCs/>
          <w:sz w:val="24"/>
          <w:szCs w:val="24"/>
        </w:rPr>
        <w:t>X KLAUZULA DOTYCZĄCA PRZETWARZANIA DANYCH OSOBOWYCH</w:t>
      </w:r>
    </w:p>
    <w:p w14:paraId="3364AB96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95/46/WE, zwanym dalej „RODO”, informujemy o zasadach przetwarzania Państwa danych osobowych w związku z uczestnictwem w XXVII Festiwalu Pieśni i Piosenki Patriotycznej:</w:t>
      </w:r>
    </w:p>
    <w:p w14:paraId="381760E6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a) Administratorem Państwa danych osobowych jest Dyrektor Gminnego Centrum Kultury i Sportu w Żarowie, ul. Piastowska 10a, 58-130 Żarów.</w:t>
      </w:r>
    </w:p>
    <w:p w14:paraId="73ED355D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b) Wyznaczono inspektora ochrony danych, z którym można skontaktować się za pośrednictwem poczty elektronicznej pod adresem: bezp.info@gmail.com.</w:t>
      </w:r>
    </w:p>
    <w:p w14:paraId="6E251A82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c) Państwa dane osobowe będą przetwarzane zgodnie z obowiązkiem prawnym ciążącym na administratorze w celu realizacji konkursu, upublicznienia jego wyników oraz upublicznienia wizerunku w związku z organizacją XXVII Festiwalu Pieśni i Piosenki Patriotycznej (podstawa prawna: art. 6 ust. 1 lit. a RODO).</w:t>
      </w:r>
    </w:p>
    <w:p w14:paraId="2076D275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d) Państwa dane osobowe nie będą przekazywane do państwa trzeciego ani organizacji międzynarodowej.</w:t>
      </w:r>
    </w:p>
    <w:p w14:paraId="09749545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e) Państwa dane osobowe będą przechowywane przez czas niezbędny do realizacji wskazanych powyżej celów przetwarzania.</w:t>
      </w:r>
    </w:p>
    <w:p w14:paraId="588F2579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 xml:space="preserve">f) Przysługuje Państwu prawo dostępu do swoich danych oraz ich sprostowania, usunięcia, ograniczenia przetwarzania, prawo do przenoszenia danych, wniesienia sprzeciwu oraz cofnięcia zgody w dowolnym </w:t>
      </w:r>
      <w:r w:rsidRPr="00DC0C46">
        <w:rPr>
          <w:rFonts w:asciiTheme="majorHAnsi" w:hAnsiTheme="majorHAnsi" w:cstheme="majorHAnsi"/>
          <w:sz w:val="24"/>
          <w:szCs w:val="24"/>
        </w:rPr>
        <w:lastRenderedPageBreak/>
        <w:t>momencie, jeżeli przetwarzanie odbywa się na podstawie zgody. Cofnięcie zgody nie wpływa na zgodność z prawem przetwarzania, którego dokonano na jej podstawie przed jej cofnięciem.</w:t>
      </w:r>
    </w:p>
    <w:p w14:paraId="069D6FA6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g) Mają Państwo prawo wnieść skargę do Prezesa Urzędu Ochrony Danych Osobowych, jeżeli uznają Państwo, że przetwarzanie Państwa danych osobowych narusza przepisy RODO.</w:t>
      </w:r>
    </w:p>
    <w:p w14:paraId="60D0DADD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h) Podanie danych osobowych jest dobrowolne, lecz stanowi warunek konieczny uczestnictwa w konkursie. Odmowa ich podania skutkuje brakiem możliwości udziału w konkursie.</w:t>
      </w:r>
    </w:p>
    <w:p w14:paraId="47694CE4" w14:textId="77777777" w:rsidR="004D5236" w:rsidRPr="00DC0C46" w:rsidRDefault="00CD2F1C">
      <w:pPr>
        <w:jc w:val="both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sz w:val="24"/>
          <w:szCs w:val="24"/>
        </w:rPr>
        <w:t>i) Państwa dane osobowe nie będą przetwarzane w sposób zautomatyzowany, w tym w formie profilowania.</w:t>
      </w:r>
    </w:p>
    <w:p w14:paraId="2DB7A34B" w14:textId="77777777" w:rsidR="004D5236" w:rsidRPr="00DC0C46" w:rsidRDefault="00CD2F1C">
      <w:pPr>
        <w:spacing w:before="300"/>
        <w:jc w:val="right"/>
        <w:rPr>
          <w:rFonts w:asciiTheme="majorHAnsi" w:hAnsiTheme="majorHAnsi" w:cstheme="majorHAnsi"/>
          <w:sz w:val="24"/>
          <w:szCs w:val="24"/>
        </w:rPr>
      </w:pPr>
      <w:r w:rsidRPr="00DC0C46">
        <w:rPr>
          <w:rFonts w:asciiTheme="majorHAnsi" w:hAnsiTheme="majorHAnsi" w:cstheme="majorHAnsi"/>
          <w:b/>
          <w:sz w:val="24"/>
          <w:szCs w:val="24"/>
        </w:rPr>
        <w:t>ORGANIZATOR</w:t>
      </w:r>
      <w:r w:rsidRPr="00DC0C46">
        <w:rPr>
          <w:rFonts w:asciiTheme="majorHAnsi" w:hAnsiTheme="majorHAnsi" w:cstheme="majorHAnsi"/>
          <w:b/>
          <w:sz w:val="24"/>
          <w:szCs w:val="24"/>
        </w:rPr>
        <w:br/>
        <w:t>Gminne Centrum Kultury i Sportu w Żarowie</w:t>
      </w:r>
    </w:p>
    <w:sectPr w:rsidR="004D5236" w:rsidRPr="00DC0C46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5EB6" w14:textId="77777777" w:rsidR="00917726" w:rsidRDefault="00917726">
      <w:pPr>
        <w:spacing w:after="0" w:line="240" w:lineRule="auto"/>
      </w:pPr>
      <w:r>
        <w:separator/>
      </w:r>
    </w:p>
  </w:endnote>
  <w:endnote w:type="continuationSeparator" w:id="0">
    <w:p w14:paraId="7EE5565E" w14:textId="77777777" w:rsidR="00917726" w:rsidRDefault="0091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3AD30" w14:textId="77777777" w:rsidR="004D5236" w:rsidRDefault="00CD2F1C">
    <w:pPr>
      <w:pStyle w:val="Stopka"/>
      <w:jc w:val="right"/>
    </w:pPr>
    <w:r>
      <w:fldChar w:fldCharType="begin"/>
    </w:r>
    <w:r>
      <w:instrText>PAGE</w:instrText>
    </w:r>
    <w:r>
      <w:fldChar w:fldCharType="separate"/>
    </w:r>
    <w:r w:rsidR="005A4B4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553E4" w14:textId="77777777" w:rsidR="00917726" w:rsidRDefault="00917726">
      <w:pPr>
        <w:spacing w:after="0" w:line="240" w:lineRule="auto"/>
      </w:pPr>
      <w:r>
        <w:separator/>
      </w:r>
    </w:p>
  </w:footnote>
  <w:footnote w:type="continuationSeparator" w:id="0">
    <w:p w14:paraId="5228F8FF" w14:textId="77777777" w:rsidR="00917726" w:rsidRDefault="00917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0831235">
    <w:abstractNumId w:val="8"/>
  </w:num>
  <w:num w:numId="2" w16cid:durableId="737243991">
    <w:abstractNumId w:val="6"/>
  </w:num>
  <w:num w:numId="3" w16cid:durableId="1499151179">
    <w:abstractNumId w:val="5"/>
  </w:num>
  <w:num w:numId="4" w16cid:durableId="974871518">
    <w:abstractNumId w:val="4"/>
  </w:num>
  <w:num w:numId="5" w16cid:durableId="1984506933">
    <w:abstractNumId w:val="7"/>
  </w:num>
  <w:num w:numId="6" w16cid:durableId="407465197">
    <w:abstractNumId w:val="3"/>
  </w:num>
  <w:num w:numId="7" w16cid:durableId="1524593754">
    <w:abstractNumId w:val="2"/>
  </w:num>
  <w:num w:numId="8" w16cid:durableId="1893811657">
    <w:abstractNumId w:val="1"/>
  </w:num>
  <w:num w:numId="9" w16cid:durableId="131853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7AAF"/>
    <w:rsid w:val="00245048"/>
    <w:rsid w:val="0029639D"/>
    <w:rsid w:val="00326F90"/>
    <w:rsid w:val="00413B6C"/>
    <w:rsid w:val="004D5236"/>
    <w:rsid w:val="005A4B43"/>
    <w:rsid w:val="006B56F5"/>
    <w:rsid w:val="0073646B"/>
    <w:rsid w:val="00917726"/>
    <w:rsid w:val="00AA1D8D"/>
    <w:rsid w:val="00B47730"/>
    <w:rsid w:val="00CB0664"/>
    <w:rsid w:val="00CD2F1C"/>
    <w:rsid w:val="00D14208"/>
    <w:rsid w:val="00DC0C46"/>
    <w:rsid w:val="00FC693F"/>
    <w:rsid w:val="00FE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2B668"/>
  <w14:defaultImageDpi w14:val="300"/>
  <w15:docId w15:val="{44B27F27-9A31-4CB7-9BDA-2E73BE61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2" w:lineRule="auto"/>
    </w:pPr>
    <w:rPr>
      <w:rFonts w:ascii="Calibri" w:hAnsi="Calibri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1038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Pietrzyk</cp:lastModifiedBy>
  <cp:revision>7</cp:revision>
  <cp:lastPrinted>2026-10-06T08:44:00Z</cp:lastPrinted>
  <dcterms:created xsi:type="dcterms:W3CDTF">2026-10-02T07:21:00Z</dcterms:created>
  <dcterms:modified xsi:type="dcterms:W3CDTF">2026-10-06T08:48:00Z</dcterms:modified>
  <cp:category/>
</cp:coreProperties>
</file>